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法定代表人授权委托书</w:t>
      </w:r>
    </w:p>
    <w:bookmarkEnd w:id="0"/>
    <w:p>
      <w:pPr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致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/>
          <w:bCs/>
          <w:sz w:val="24"/>
        </w:rPr>
        <w:t>广东国晟招标有限公司</w:t>
      </w:r>
    </w:p>
    <w:p/>
    <w:p>
      <w:pPr>
        <w:spacing w:line="440" w:lineRule="exact"/>
        <w:ind w:firstLine="555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兹授权</w:t>
      </w:r>
      <w:r>
        <w:rPr>
          <w:rFonts w:hint="eastAsia" w:ascii="仿宋" w:hAnsi="仿宋" w:eastAsia="仿宋" w:cs="仿宋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</w:rPr>
        <w:t>同志，为我单位授权代表人，全权代表我司</w:t>
      </w:r>
      <w:r>
        <w:rPr>
          <w:rFonts w:hint="eastAsia" w:ascii="仿宋" w:hAnsi="仿宋" w:eastAsia="仿宋" w:cs="仿宋"/>
          <w:sz w:val="24"/>
          <w:u w:val="single"/>
        </w:rPr>
        <w:t>参与本项目响应的一切事宜。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有效期限：</w:t>
      </w:r>
      <w:r>
        <w:rPr>
          <w:rFonts w:hint="eastAsia" w:ascii="仿宋" w:hAnsi="仿宋" w:eastAsia="仿宋" w:cs="仿宋"/>
          <w:sz w:val="24"/>
          <w:u w:val="single"/>
        </w:rPr>
        <w:t>与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  <w:u w:val="single"/>
        </w:rPr>
        <w:t xml:space="preserve">有效期一致 </w:t>
      </w:r>
      <w:r>
        <w:rPr>
          <w:rFonts w:hint="eastAsia" w:ascii="仿宋" w:hAnsi="仿宋" w:eastAsia="仿宋" w:cs="仿宋"/>
          <w:sz w:val="24"/>
        </w:rPr>
        <w:t>。</w:t>
      </w:r>
    </w:p>
    <w:p/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附： 法人授权委托人身份证明复印件 </w:t>
      </w:r>
    </w:p>
    <w:p/>
    <w:p>
      <w:pPr>
        <w:spacing w:line="360" w:lineRule="auto"/>
        <w:ind w:left="-105" w:leftChars="-50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【说明】</w:t>
      </w:r>
    </w:p>
    <w:p>
      <w:pPr>
        <w:spacing w:line="360" w:lineRule="auto"/>
        <w:ind w:left="-105" w:leftChars="-50" w:firstLine="422" w:firstLineChars="200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1.所填内容必须填写真实、清楚，不得涂改；</w:t>
      </w:r>
    </w:p>
    <w:p>
      <w:pPr>
        <w:spacing w:line="360" w:lineRule="auto"/>
        <w:ind w:left="-105" w:leftChars="-50" w:firstLine="422" w:firstLineChars="200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2.响应代表人为法定代表人的，则本件不需提交；</w:t>
      </w:r>
    </w:p>
    <w:p>
      <w:pPr>
        <w:spacing w:line="360" w:lineRule="auto"/>
        <w:ind w:left="-105" w:leftChars="-50" w:firstLine="422" w:firstLineChars="200"/>
        <w:rPr>
          <w:rFonts w:ascii="楷体" w:hAnsi="楷体" w:eastAsia="楷体" w:cs="楷体"/>
          <w:b/>
          <w:szCs w:val="21"/>
          <w:u w:val="single"/>
        </w:rPr>
      </w:pPr>
      <w:r>
        <w:rPr>
          <w:rFonts w:hint="eastAsia" w:ascii="楷体" w:hAnsi="楷体" w:eastAsia="楷体" w:cs="楷体"/>
          <w:b/>
          <w:szCs w:val="21"/>
          <w:u w:val="single"/>
        </w:rPr>
        <w:t>3.本件仅可由法定代表人进行签字或盖章（法定代表人私章）。</w:t>
      </w:r>
    </w:p>
    <w:p>
      <w:pPr>
        <w:spacing w:line="300" w:lineRule="auto"/>
        <w:ind w:left="-105" w:leftChars="-50" w:firstLine="945" w:firstLineChars="450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118110</wp:posOffset>
                </wp:positionV>
                <wp:extent cx="4324350" cy="1819910"/>
                <wp:effectExtent l="4445" t="4445" r="14605" b="23495"/>
                <wp:wrapNone/>
                <wp:docPr id="33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81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授权委托人身份证复印件（正面及背面）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38.25pt;margin-top:9.3pt;height:143.3pt;width:340.5pt;z-index:251671552;mso-width-relative:page;mso-height-relative:page;" fillcolor="#FFFFFF" filled="t" stroked="t" coordsize="21600,21600" o:gfxdata="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YglR1wAAAAkBAAAPAAAAAAAAAAEAIAAAACIAAABkcnMvZG93bnJldi54bWxQSwECFAAUAAAA&#10;CACHTuJA6dvk4O8BAAD3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" w:hAnsi="楷体" w:eastAsia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授权委托人身份证复印件（正面及背面）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仿宋" w:hAnsi="仿宋" w:eastAsia="仿宋" w:cs="仿宋"/>
          <w:sz w:val="24"/>
          <w:u w:val="single"/>
        </w:rPr>
      </w:pPr>
    </w:p>
    <w:p>
      <w:pPr>
        <w:spacing w:line="360" w:lineRule="auto"/>
        <w:ind w:firstLine="420"/>
        <w:rPr>
          <w:rFonts w:ascii="仿宋" w:hAnsi="仿宋" w:eastAsia="仿宋" w:cs="仿宋"/>
          <w:sz w:val="24"/>
          <w:u w:val="single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/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供应商法定代表人（签字或盖章</w:t>
      </w:r>
      <w:r>
        <w:rPr>
          <w:rFonts w:hint="eastAsia" w:ascii="仿宋" w:hAnsi="仿宋" w:eastAsia="仿宋" w:cs="仿宋"/>
          <w:szCs w:val="21"/>
        </w:rPr>
        <w:t>）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供应商名称（公章）：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</w:pPr>
      <w:r>
        <w:rPr>
          <w:rFonts w:hint="eastAsia" w:ascii="仿宋" w:hAnsi="仿宋" w:eastAsia="仿宋" w:cs="仿宋"/>
          <w:sz w:val="24"/>
        </w:rPr>
        <w:t>日         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6E69"/>
    <w:rsid w:val="0AE76E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iPriority w:val="0"/>
    <w:pPr>
      <w:spacing w:before="25" w:after="25" w:line="300" w:lineRule="auto"/>
    </w:pPr>
    <w:rPr>
      <w:rFonts w:ascii="宋体" w:hAnsi="宋体"/>
      <w:spacing w:val="1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9830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2020-01-21T07:42:00Z</dcterms:created>
  <dc:creator>MCG9830</dc:creator>
  <cp:lastModifiedBy>MCG9830</cp:lastModifiedBy>
  <dcterms:modified xsi:type="dcterms:W3CDTF">2020-01-21T07:43:53Z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